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rFonts w:ascii="Times New Roman CE" w:hAnsi="Times New Roman CE" w:eastAsia="Times New Roman CE" w:cs="Times New Roman CE"/>
          <w:b w:val="0"/>
          <w:i/>
          <w:caps w:val="0"/>
          <w:color w:val="0000FF"/>
          <w:spacing w:val="0"/>
          <w:sz w:val="24"/>
          <w:szCs w:val="24"/>
        </w:rPr>
        <w:t>Anexa nr.2 modificată prin</w:t>
      </w:r>
      <w:r>
        <w:rPr>
          <w:rFonts w:hint="default" w:ascii="Times New Roman CE" w:hAnsi="Times New Roman CE" w:eastAsia="Times New Roman CE" w:cs="Times New Roman CE"/>
          <w:b w:val="0"/>
          <w:i/>
          <w:caps w:val="0"/>
          <w:color w:val="0000FF"/>
          <w:spacing w:val="0"/>
          <w:sz w:val="24"/>
          <w:szCs w:val="24"/>
        </w:rPr>
        <w:t> </w:t>
      </w:r>
      <w:r>
        <w:rPr>
          <w:rFonts w:hint="default" w:ascii="Times New Roman" w:hAnsi="Times New Roman" w:eastAsia="SimSun" w:cs="Times New Roman"/>
          <w:b w:val="0"/>
          <w:i/>
          <w:caps w:val="0"/>
          <w:color w:val="0000FF"/>
          <w:spacing w:val="0"/>
          <w:sz w:val="24"/>
          <w:szCs w:val="24"/>
        </w:rPr>
        <w:t>HG740 din 18.09.17, MO340-351/22.09.17 art.845</w:t>
      </w:r>
      <w:r>
        <w:rPr>
          <w:rFonts w:hint="default" w:ascii="Times New Roman CE" w:hAnsi="Times New Roman CE" w:eastAsia="Times New Roman CE" w:cs="Times New Roman CE"/>
          <w:b w:val="0"/>
          <w:i/>
          <w:caps w:val="0"/>
          <w:color w:val="0000FF"/>
          <w:spacing w:val="0"/>
          <w:sz w:val="24"/>
          <w:szCs w:val="24"/>
        </w:rPr>
        <w:t>]</w:t>
      </w:r>
    </w:p>
    <w:p>
      <w:pPr>
        <w:widowControl w:val="0"/>
        <w:autoSpaceDE w:val="0"/>
        <w:autoSpaceDN w:val="0"/>
        <w:adjustRightInd w:val="0"/>
        <w:jc w:val="right"/>
        <w:rPr>
          <w:color w:val="000000"/>
          <w:lang w:val="en-US"/>
        </w:rPr>
      </w:pPr>
      <w:r>
        <w:rPr>
          <w:color w:val="000000"/>
          <w:lang w:val="en-US"/>
        </w:rPr>
        <w:t>la Regulamentul cu privire la delegarea</w:t>
      </w:r>
    </w:p>
    <w:p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salariaţilor </w:t>
      </w:r>
      <w:r>
        <w:t>entităţilor</w:t>
      </w:r>
      <w:r>
        <w:rPr>
          <w:color w:val="000000"/>
        </w:rPr>
        <w:t xml:space="preserve"> din Republica Moldova </w:t>
      </w:r>
    </w:p>
    <w:p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NORMELE DIURNELOR ŞI PLAFOANELE DE CAZARE PE CATEGORII A PERSOANELOR DELEGATE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</w:t>
      </w:r>
    </w:p>
    <w:tbl>
      <w:tblPr>
        <w:tblStyle w:val="3"/>
        <w:tblW w:w="84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3330"/>
        <w:gridCol w:w="1170"/>
        <w:gridCol w:w="630"/>
        <w:gridCol w:w="540"/>
        <w:gridCol w:w="975"/>
        <w:gridCol w:w="10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restart"/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</w:t>
            </w:r>
          </w:p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d/o</w:t>
            </w:r>
          </w:p>
        </w:tc>
        <w:tc>
          <w:tcPr>
            <w:tcW w:w="3330" w:type="dxa"/>
            <w:vMerge w:val="restart"/>
            <w:tcBorders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Denumirea ţării</w:t>
            </w:r>
          </w:p>
        </w:tc>
        <w:tc>
          <w:tcPr>
            <w:tcW w:w="1170" w:type="dxa"/>
            <w:vMerge w:val="restart"/>
            <w:tcBorders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Moneda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Normele de diurne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Plafoane-limită de cazare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3330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 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0" w:type="dxa"/>
            <w:gridSpan w:val="7"/>
            <w:tcBorders>
              <w:top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I. Republica Moldova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330" w:type="dxa"/>
            <w:tcBorders>
              <w:left w:val="nil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Mun.Chişinău</w:t>
            </w:r>
          </w:p>
        </w:tc>
        <w:tc>
          <w:tcPr>
            <w:tcW w:w="1170" w:type="dxa"/>
            <w:tcBorders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</w:t>
            </w:r>
          </w:p>
        </w:tc>
        <w:tc>
          <w:tcPr>
            <w:tcW w:w="630" w:type="dxa"/>
            <w:tcBorders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</w:rPr>
              <w:t>130</w:t>
            </w:r>
            <w:bookmarkEnd w:id="0"/>
          </w:p>
        </w:tc>
        <w:tc>
          <w:tcPr>
            <w:tcW w:w="540" w:type="dxa"/>
            <w:tcBorders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1005" w:type="dxa"/>
            <w:tcBorders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Mun.Bălţi, Tiraspol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 municipii şi oraşe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Localităţile rurale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0" w:type="dxa"/>
            <w:gridSpan w:val="7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II. Ţările şi oraşele C. S. l.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0" w:type="dxa"/>
            <w:gridSpan w:val="7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Federaţia Rusă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330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Oraşele Moscova şi Sankt Petersburg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70" w:type="dxa"/>
            <w:tcBorders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50 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 </w:t>
            </w:r>
          </w:p>
        </w:tc>
        <w:tc>
          <w:tcPr>
            <w:tcW w:w="1005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Extremul Nord şi Extremul Orient*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Celelalte localităţi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0" w:type="dxa"/>
            <w:gridSpan w:val="7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Alte ţări C.S.I.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Ucraina</w:t>
            </w:r>
          </w:p>
        </w:tc>
        <w:tc>
          <w:tcPr>
            <w:tcW w:w="1170" w:type="dxa"/>
            <w:tcBorders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euro </w:t>
            </w:r>
          </w:p>
        </w:tc>
        <w:tc>
          <w:tcPr>
            <w:tcW w:w="630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005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Azerbaidjan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 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Belarus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Armenia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 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Kazahstan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130 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Kîrgîzstan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 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Tadjikistan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 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Turkmenistan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 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Uzbekistan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 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650" w:type="dxa"/>
            <w:gridSpan w:val="6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III. Alte ţări şi oraşe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Afganistan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dolari SUA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40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50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70</w:t>
            </w:r>
          </w:p>
        </w:tc>
        <w:tc>
          <w:tcPr>
            <w:tcW w:w="1005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Africa Centrală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 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Africa de Sud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și de Nord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 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Albania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Algeria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dolari SUA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 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Andora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110 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Angola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dolari SUA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Antigua şi Barbuda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dolari SUA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 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Insulele Antile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 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Arabia Saudită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Argentina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dolari SUA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 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Australia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dolari SUA 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Austria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Bahamas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dolari SUA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Bahrain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Bangladesh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dolari SUA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Barbados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dolari SUA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Belgia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</w:tcBorders>
          </w:tcPr>
          <w:p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Times New Roman C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3311B"/>
    <w:multiLevelType w:val="multilevel"/>
    <w:tmpl w:val="7D93311B"/>
    <w:lvl w:ilvl="0" w:tentative="0">
      <w:start w:val="6"/>
      <w:numFmt w:val="decimal"/>
      <w:lvlText w:val="%1."/>
      <w:lvlJc w:val="center"/>
      <w:pPr>
        <w:tabs>
          <w:tab w:val="left" w:pos="720"/>
        </w:tabs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1221A6"/>
    <w:rsid w:val="001221A6"/>
    <w:rsid w:val="008C7EB4"/>
    <w:rsid w:val="00942A36"/>
    <w:rsid w:val="4E2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262</Words>
  <Characters>1497</Characters>
  <Lines>12</Lines>
  <Paragraphs>3</Paragraphs>
  <ScaleCrop>false</ScaleCrop>
  <LinksUpToDate>false</LinksUpToDate>
  <CharactersWithSpaces>1756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2017-11-06T12:12:00Z</dcterms:created>
  <dc:creator>user</dc:creator>
  <cp:lastModifiedBy>user</cp:lastModifiedBy>
  <dcterms:modified xsi:type="dcterms:W3CDTF">2017-11-06T12:13:24Z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